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BF93D">
      <w:pPr>
        <w:jc w:val="center"/>
        <w:rPr>
          <w:rFonts w:ascii="黑体" w:eastAsia="黑体"/>
          <w:sz w:val="44"/>
          <w:szCs w:val="44"/>
        </w:rPr>
      </w:pPr>
    </w:p>
    <w:p w14:paraId="3A3C6C6E">
      <w:pPr>
        <w:jc w:val="center"/>
        <w:rPr>
          <w:rFonts w:ascii="黑体" w:eastAsia="黑体"/>
          <w:sz w:val="44"/>
          <w:szCs w:val="44"/>
        </w:rPr>
      </w:pPr>
    </w:p>
    <w:p w14:paraId="05AB698A">
      <w:pPr>
        <w:jc w:val="center"/>
        <w:rPr>
          <w:rFonts w:ascii="黑体" w:eastAsia="黑体"/>
          <w:sz w:val="52"/>
          <w:szCs w:val="44"/>
        </w:rPr>
      </w:pPr>
      <w:r>
        <w:rPr>
          <w:rFonts w:hint="eastAsia" w:ascii="黑体" w:eastAsia="黑体"/>
          <w:sz w:val="52"/>
          <w:szCs w:val="44"/>
        </w:rPr>
        <w:t>安徽省</w:t>
      </w:r>
      <w:r>
        <w:rPr>
          <w:rFonts w:hint="eastAsia" w:ascii="黑体" w:eastAsia="黑体"/>
          <w:sz w:val="52"/>
          <w:szCs w:val="44"/>
          <w:lang w:val="en-US" w:eastAsia="zh-CN"/>
        </w:rPr>
        <w:t>研究生教育</w:t>
      </w:r>
      <w:r>
        <w:rPr>
          <w:rFonts w:hint="eastAsia" w:ascii="黑体" w:eastAsia="黑体"/>
          <w:sz w:val="52"/>
          <w:szCs w:val="44"/>
        </w:rPr>
        <w:t>质量工程项目任务书</w:t>
      </w:r>
    </w:p>
    <w:p w14:paraId="24A4F914"/>
    <w:p w14:paraId="1DAD1C61"/>
    <w:p w14:paraId="3DF45A03"/>
    <w:p w14:paraId="4FF32A9B">
      <w:pPr>
        <w:tabs>
          <w:tab w:val="left" w:pos="6465"/>
        </w:tabs>
      </w:pPr>
    </w:p>
    <w:p w14:paraId="2489696A">
      <w:pPr>
        <w:tabs>
          <w:tab w:val="left" w:pos="6465"/>
        </w:tabs>
      </w:pPr>
    </w:p>
    <w:p w14:paraId="38B9BEA9">
      <w:pPr>
        <w:tabs>
          <w:tab w:val="left" w:pos="6465"/>
        </w:tabs>
      </w:pPr>
      <w:r>
        <w:tab/>
      </w:r>
    </w:p>
    <w:p w14:paraId="557C3E71"/>
    <w:p w14:paraId="087A117F"/>
    <w:p w14:paraId="0F370FFC"/>
    <w:p w14:paraId="59786BB3"/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4536"/>
      </w:tblGrid>
      <w:tr w14:paraId="0FBEB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 w14:paraId="3D2B433A"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项目名称：</w:t>
            </w:r>
          </w:p>
        </w:tc>
        <w:tc>
          <w:tcPr>
            <w:tcW w:w="4536" w:type="dxa"/>
            <w:noWrap w:val="0"/>
            <w:vAlign w:val="top"/>
          </w:tcPr>
          <w:p w14:paraId="1B4951D4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     </w:t>
            </w:r>
          </w:p>
          <w:p w14:paraId="157C3164"/>
        </w:tc>
      </w:tr>
      <w:tr w14:paraId="3AC31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 w14:paraId="141D7F3E"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项目负责人：</w:t>
            </w:r>
          </w:p>
        </w:tc>
        <w:tc>
          <w:tcPr>
            <w:tcW w:w="4536" w:type="dxa"/>
            <w:noWrap w:val="0"/>
            <w:vAlign w:val="top"/>
          </w:tcPr>
          <w:p w14:paraId="5BDFBEC8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</w:t>
            </w:r>
          </w:p>
          <w:p w14:paraId="2904E9AA"/>
        </w:tc>
      </w:tr>
      <w:tr w14:paraId="25D2C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196" w:type="dxa"/>
            <w:noWrap w:val="0"/>
            <w:vAlign w:val="top"/>
          </w:tcPr>
          <w:p w14:paraId="5BFC6992">
            <w:pPr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联系方式：</w:t>
            </w:r>
          </w:p>
        </w:tc>
        <w:tc>
          <w:tcPr>
            <w:tcW w:w="4536" w:type="dxa"/>
            <w:noWrap w:val="0"/>
            <w:vAlign w:val="top"/>
          </w:tcPr>
          <w:p w14:paraId="2A0B24AC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</w:tc>
      </w:tr>
      <w:tr w14:paraId="57A47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 w14:paraId="4AE26612"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所在单位：</w:t>
            </w:r>
          </w:p>
        </w:tc>
        <w:tc>
          <w:tcPr>
            <w:tcW w:w="4536" w:type="dxa"/>
            <w:noWrap w:val="0"/>
            <w:vAlign w:val="top"/>
          </w:tcPr>
          <w:p w14:paraId="11EF92F1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淮北师范大学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</w:t>
            </w:r>
          </w:p>
          <w:p w14:paraId="42FD9402"/>
        </w:tc>
      </w:tr>
      <w:tr w14:paraId="56A52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96" w:type="dxa"/>
            <w:noWrap w:val="0"/>
            <w:vAlign w:val="top"/>
          </w:tcPr>
          <w:p w14:paraId="2ED69507">
            <w:pPr>
              <w:rPr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建设周期：</w:t>
            </w:r>
          </w:p>
        </w:tc>
        <w:tc>
          <w:tcPr>
            <w:tcW w:w="4536" w:type="dxa"/>
            <w:noWrap w:val="0"/>
            <w:vAlign w:val="top"/>
          </w:tcPr>
          <w:p w14:paraId="7384249A">
            <w:pPr>
              <w:rPr>
                <w:rFonts w:ascii="黑体" w:eastAsia="黑体"/>
                <w:sz w:val="36"/>
                <w:szCs w:val="36"/>
                <w:u w:val="single"/>
              </w:rPr>
            </w:pP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sz w:val="36"/>
                <w:szCs w:val="36"/>
                <w:u w:val="single"/>
                <w:lang w:val="en-US" w:eastAsia="zh-CN"/>
              </w:rPr>
              <w:t>2年</w:t>
            </w:r>
            <w:r>
              <w:rPr>
                <w:rFonts w:hint="eastAsia" w:ascii="黑体" w:eastAsia="黑体"/>
                <w:sz w:val="36"/>
                <w:szCs w:val="36"/>
                <w:u w:val="single"/>
              </w:rPr>
              <w:t xml:space="preserve">               </w:t>
            </w:r>
          </w:p>
          <w:p w14:paraId="36C8518F"/>
        </w:tc>
      </w:tr>
    </w:tbl>
    <w:p w14:paraId="099953B6">
      <w:pPr>
        <w:rPr>
          <w:rFonts w:ascii="黑体" w:eastAsia="黑体"/>
          <w:sz w:val="36"/>
          <w:szCs w:val="36"/>
        </w:rPr>
      </w:pPr>
    </w:p>
    <w:p w14:paraId="0143866A">
      <w:pPr>
        <w:rPr>
          <w:rFonts w:ascii="黑体" w:eastAsia="黑体"/>
          <w:sz w:val="36"/>
          <w:szCs w:val="36"/>
        </w:rPr>
      </w:pPr>
    </w:p>
    <w:p w14:paraId="1B882679">
      <w:pPr>
        <w:rPr>
          <w:rFonts w:ascii="黑体" w:eastAsia="黑体"/>
          <w:sz w:val="36"/>
          <w:szCs w:val="36"/>
        </w:rPr>
      </w:pPr>
    </w:p>
    <w:p w14:paraId="648BD747"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安徽省教育厅</w:t>
      </w:r>
    </w:p>
    <w:p w14:paraId="772F8307">
      <w:pPr>
        <w:ind w:firstLine="555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br w:type="page"/>
      </w:r>
    </w:p>
    <w:p w14:paraId="419CCE23">
      <w:pPr>
        <w:ind w:firstLine="555"/>
        <w:jc w:val="center"/>
        <w:rPr>
          <w:rFonts w:ascii="黑体" w:hAnsi="宋体" w:eastAsia="黑体"/>
          <w:bCs/>
          <w:sz w:val="32"/>
        </w:rPr>
      </w:pPr>
      <w:r>
        <w:rPr>
          <w:rFonts w:hint="eastAsia" w:ascii="黑体" w:hAnsi="宋体" w:eastAsia="黑体"/>
          <w:bCs/>
          <w:sz w:val="32"/>
        </w:rPr>
        <w:t>填  表  说  明</w:t>
      </w:r>
    </w:p>
    <w:p w14:paraId="435F4419">
      <w:pPr>
        <w:ind w:firstLine="555"/>
        <w:jc w:val="center"/>
        <w:rPr>
          <w:rFonts w:ascii="黑体" w:hAnsi="宋体" w:eastAsia="黑体"/>
          <w:bCs/>
          <w:sz w:val="24"/>
        </w:rPr>
      </w:pPr>
    </w:p>
    <w:p w14:paraId="48DED4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1.任务书由项目负责人填写，经学校组织的专家论证和学校审核同意后，上报省教育厅备案，作为项目建设过程评价和成果验收的依据。</w:t>
      </w:r>
    </w:p>
    <w:p w14:paraId="00E39C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2.本任务书需经学校签章，签章页请扫描，然后将插入签章页的word版本任务书上传至安徽省学科学位管理平台（http://ahjyt.researchplus.cn/）。</w:t>
      </w:r>
    </w:p>
    <w:p w14:paraId="66427A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3.如表格篇幅不够，可另附纸。</w:t>
      </w:r>
    </w:p>
    <w:p w14:paraId="0EB9372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4.需填报该任务书的项目主要为建设项目，包括：省级研究生导师海外研修、研究生导师能力提升（委托）、省级研究生名师工作室、省级研究生线下示范课程、省级研究生线上示范课程、省级研究生线上、线下混合示范课程、省级研究生全英文/双语示范课程、省级研究生社会实践示范课程、课程思政示范课程、省级研究生专业学位教学案例库、省级研究生规划教材、省级研究生联合培养示范基地、省级硕士后企业工作站、研究生暑期学校（委托）、省级“未来科学家”研究生国际学术论坛、省级研究生教育教学改革研究项目、省级研究生创新创业竞赛、省级研究生学术创新、省级研究生创新创业实践项目。</w:t>
      </w:r>
    </w:p>
    <w:p w14:paraId="76F6C217"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A546146"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B630E7A"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68044963"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2ABD7580">
      <w:pP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B0E767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一、项目基本情况简介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AE1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9108" w:type="dxa"/>
            <w:noWrap w:val="0"/>
            <w:vAlign w:val="top"/>
          </w:tcPr>
          <w:p w14:paraId="41125903"/>
        </w:tc>
      </w:tr>
    </w:tbl>
    <w:p w14:paraId="58101BF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二、项目组成员情况</w:t>
      </w:r>
    </w:p>
    <w:tbl>
      <w:tblPr>
        <w:tblStyle w:val="4"/>
        <w:tblW w:w="9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636"/>
        <w:gridCol w:w="432"/>
        <w:gridCol w:w="295"/>
        <w:gridCol w:w="1091"/>
        <w:gridCol w:w="262"/>
        <w:gridCol w:w="1145"/>
        <w:gridCol w:w="847"/>
        <w:gridCol w:w="1333"/>
        <w:gridCol w:w="1570"/>
      </w:tblGrid>
      <w:tr w14:paraId="7E3DB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restart"/>
            <w:noWrap w:val="0"/>
            <w:vAlign w:val="center"/>
          </w:tcPr>
          <w:p w14:paraId="71150AA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 w14:paraId="5227DA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目负</w:t>
            </w:r>
          </w:p>
          <w:p w14:paraId="018984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责</w:t>
            </w:r>
          </w:p>
          <w:p w14:paraId="4421C01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2068" w:type="dxa"/>
            <w:gridSpan w:val="2"/>
            <w:noWrap w:val="0"/>
            <w:vAlign w:val="center"/>
          </w:tcPr>
          <w:p w14:paraId="04B0DA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 w14:paraId="73E6991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3882F2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47" w:type="dxa"/>
            <w:noWrap w:val="0"/>
            <w:vAlign w:val="center"/>
          </w:tcPr>
          <w:p w14:paraId="0C289E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09D5D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70" w:type="dxa"/>
            <w:noWrap w:val="0"/>
            <w:vAlign w:val="center"/>
          </w:tcPr>
          <w:p w14:paraId="0F45E2A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06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37BCD71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23D6258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最终学历、学位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 w14:paraId="11D1D02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21E989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847" w:type="dxa"/>
            <w:noWrap w:val="0"/>
            <w:vAlign w:val="center"/>
          </w:tcPr>
          <w:p w14:paraId="11CD12A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C14A2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1570" w:type="dxa"/>
            <w:noWrap w:val="0"/>
            <w:vAlign w:val="center"/>
          </w:tcPr>
          <w:p w14:paraId="09868FB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384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1BB0E1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2238F2C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话</w:t>
            </w:r>
          </w:p>
        </w:tc>
        <w:tc>
          <w:tcPr>
            <w:tcW w:w="1648" w:type="dxa"/>
            <w:gridSpan w:val="3"/>
            <w:noWrap w:val="0"/>
            <w:vAlign w:val="center"/>
          </w:tcPr>
          <w:p w14:paraId="26FA77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45" w:type="dxa"/>
            <w:noWrap w:val="0"/>
            <w:vAlign w:val="center"/>
          </w:tcPr>
          <w:p w14:paraId="4D3211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3750" w:type="dxa"/>
            <w:gridSpan w:val="3"/>
            <w:noWrap w:val="0"/>
            <w:vAlign w:val="center"/>
          </w:tcPr>
          <w:p w14:paraId="1C8CD2A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BDF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11B63C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68" w:type="dxa"/>
            <w:gridSpan w:val="2"/>
            <w:noWrap w:val="0"/>
            <w:vAlign w:val="center"/>
          </w:tcPr>
          <w:p w14:paraId="4248AE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通信地址（邮编）</w:t>
            </w:r>
          </w:p>
        </w:tc>
        <w:tc>
          <w:tcPr>
            <w:tcW w:w="6543" w:type="dxa"/>
            <w:gridSpan w:val="7"/>
            <w:noWrap w:val="0"/>
            <w:vAlign w:val="center"/>
          </w:tcPr>
          <w:p w14:paraId="5266478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67D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49FB7DF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noWrap w:val="0"/>
            <w:vAlign w:val="center"/>
          </w:tcPr>
          <w:p w14:paraId="248E0D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 w14:paraId="53BD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7" w:hRule="atLeast"/>
        </w:trPr>
        <w:tc>
          <w:tcPr>
            <w:tcW w:w="545" w:type="dxa"/>
            <w:vMerge w:val="continue"/>
            <w:noWrap w:val="0"/>
            <w:vAlign w:val="center"/>
          </w:tcPr>
          <w:p w14:paraId="62F4B8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11" w:type="dxa"/>
            <w:gridSpan w:val="9"/>
            <w:noWrap w:val="0"/>
            <w:vAlign w:val="center"/>
          </w:tcPr>
          <w:p w14:paraId="0232D6C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4DF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</w:trPr>
        <w:tc>
          <w:tcPr>
            <w:tcW w:w="545" w:type="dxa"/>
            <w:vMerge w:val="restart"/>
            <w:noWrap w:val="0"/>
            <w:vAlign w:val="center"/>
          </w:tcPr>
          <w:p w14:paraId="2FEFE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项目组主要成员</w:t>
            </w:r>
          </w:p>
        </w:tc>
        <w:tc>
          <w:tcPr>
            <w:tcW w:w="1636" w:type="dxa"/>
            <w:noWrap w:val="0"/>
            <w:vAlign w:val="center"/>
          </w:tcPr>
          <w:p w14:paraId="7B419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27" w:type="dxa"/>
            <w:gridSpan w:val="2"/>
            <w:noWrap w:val="0"/>
            <w:vAlign w:val="center"/>
          </w:tcPr>
          <w:p w14:paraId="7525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hanging="108"/>
              <w:jc w:val="righ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91" w:type="dxa"/>
            <w:noWrap w:val="0"/>
            <w:vAlign w:val="center"/>
          </w:tcPr>
          <w:p w14:paraId="3573D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 w14:paraId="547A4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8" w:hanging="108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333" w:type="dxa"/>
            <w:noWrap w:val="0"/>
            <w:vAlign w:val="center"/>
          </w:tcPr>
          <w:p w14:paraId="3515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-107" w:hanging="107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学科专业</w:t>
            </w:r>
          </w:p>
        </w:tc>
        <w:tc>
          <w:tcPr>
            <w:tcW w:w="1570" w:type="dxa"/>
            <w:noWrap w:val="0"/>
            <w:vAlign w:val="center"/>
          </w:tcPr>
          <w:p w14:paraId="521A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在项目中承担的主要工作</w:t>
            </w:r>
          </w:p>
        </w:tc>
      </w:tr>
      <w:tr w14:paraId="12F7F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6B7A53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E0B583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709B0926"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52DABB78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 w14:paraId="64D0ED32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471AFCCF"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60F326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A67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0" w:hRule="atLeast"/>
        </w:trPr>
        <w:tc>
          <w:tcPr>
            <w:tcW w:w="545" w:type="dxa"/>
            <w:vMerge w:val="continue"/>
            <w:noWrap w:val="0"/>
            <w:vAlign w:val="center"/>
          </w:tcPr>
          <w:p w14:paraId="43542FE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4239122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225C25C8"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78D7BF7B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 w14:paraId="1AC03A29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292E681"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730EA00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5E9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545" w:type="dxa"/>
            <w:vMerge w:val="continue"/>
            <w:noWrap w:val="0"/>
            <w:vAlign w:val="center"/>
          </w:tcPr>
          <w:p w14:paraId="35A05F9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070D96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7" w:type="dxa"/>
            <w:gridSpan w:val="2"/>
            <w:noWrap w:val="0"/>
            <w:vAlign w:val="center"/>
          </w:tcPr>
          <w:p w14:paraId="6D4DFB05">
            <w:pPr>
              <w:ind w:hanging="108"/>
              <w:jc w:val="righ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1" w:type="dxa"/>
            <w:noWrap w:val="0"/>
            <w:vAlign w:val="center"/>
          </w:tcPr>
          <w:p w14:paraId="4B0A023D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54" w:type="dxa"/>
            <w:gridSpan w:val="3"/>
            <w:noWrap w:val="0"/>
            <w:vAlign w:val="center"/>
          </w:tcPr>
          <w:p w14:paraId="0A10184F">
            <w:pPr>
              <w:ind w:right="-108" w:hanging="108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15CD2103">
            <w:pPr>
              <w:ind w:right="-107" w:hanging="10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 w14:paraId="15C3A0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28ADDA6B">
      <w:pPr>
        <w:rPr>
          <w:rFonts w:hint="eastAsia" w:ascii="黑体" w:eastAsia="黑体"/>
          <w:sz w:val="32"/>
          <w:szCs w:val="32"/>
        </w:rPr>
      </w:pPr>
    </w:p>
    <w:p w14:paraId="36210C3D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三、项目建设目标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510C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9108" w:type="dxa"/>
            <w:noWrap w:val="0"/>
            <w:vAlign w:val="top"/>
          </w:tcPr>
          <w:p w14:paraId="2A108268"/>
          <w:p w14:paraId="0D1D282A"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（一）总体目标</w:t>
            </w:r>
          </w:p>
          <w:p w14:paraId="53BAFCDA">
            <w:pPr>
              <w:spacing w:line="480" w:lineRule="auto"/>
              <w:ind w:firstLine="480" w:firstLineChars="200"/>
              <w:rPr>
                <w:rStyle w:val="7"/>
                <w:rFonts w:hint="default"/>
                <w:sz w:val="24"/>
              </w:rPr>
            </w:pPr>
          </w:p>
          <w:p w14:paraId="38165B1C">
            <w:pPr>
              <w:rPr>
                <w:rFonts w:hint="eastAsia" w:ascii="宋体" w:eastAsia="仿宋_GB2312"/>
                <w:b/>
                <w:sz w:val="28"/>
              </w:rPr>
            </w:pPr>
            <w:r>
              <w:rPr>
                <w:rFonts w:hint="eastAsia" w:ascii="宋体" w:eastAsia="仿宋_GB2312"/>
                <w:b/>
                <w:sz w:val="28"/>
              </w:rPr>
              <w:t>（二）阶段目标</w:t>
            </w:r>
          </w:p>
          <w:p w14:paraId="23BF2D0C"/>
        </w:tc>
      </w:tr>
    </w:tbl>
    <w:p w14:paraId="24EAE9DA">
      <w:pPr>
        <w:jc w:val="center"/>
        <w:rPr>
          <w:rFonts w:ascii="黑体" w:eastAsia="黑体"/>
          <w:sz w:val="36"/>
          <w:szCs w:val="36"/>
        </w:rPr>
      </w:pPr>
    </w:p>
    <w:p w14:paraId="247A1589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四、项目建设方案（含项目成果在全省高校示范推广计划）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377C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7" w:hRule="atLeast"/>
        </w:trPr>
        <w:tc>
          <w:tcPr>
            <w:tcW w:w="9108" w:type="dxa"/>
            <w:noWrap w:val="0"/>
            <w:vAlign w:val="top"/>
          </w:tcPr>
          <w:p w14:paraId="15EF9991">
            <w:pPr>
              <w:spacing w:line="480" w:lineRule="auto"/>
              <w:ind w:firstLine="420" w:firstLineChars="200"/>
            </w:pPr>
          </w:p>
        </w:tc>
      </w:tr>
    </w:tbl>
    <w:p w14:paraId="075AF651">
      <w:pPr>
        <w:rPr>
          <w:rFonts w:hint="eastAsia" w:ascii="黑体" w:eastAsia="黑体"/>
          <w:sz w:val="32"/>
          <w:szCs w:val="32"/>
        </w:rPr>
      </w:pPr>
    </w:p>
    <w:p w14:paraId="57CC2BFF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五、项目建设进度安排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67C2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54" w:hRule="atLeast"/>
        </w:trPr>
        <w:tc>
          <w:tcPr>
            <w:tcW w:w="9108" w:type="dxa"/>
            <w:noWrap w:val="0"/>
            <w:vAlign w:val="top"/>
          </w:tcPr>
          <w:p w14:paraId="360A2123">
            <w:pPr>
              <w:spacing w:line="480" w:lineRule="auto"/>
              <w:rPr>
                <w:rFonts w:hint="eastAsia" w:ascii="宋体"/>
                <w:sz w:val="24"/>
                <w:szCs w:val="36"/>
              </w:rPr>
            </w:pPr>
          </w:p>
          <w:p w14:paraId="73197E4F">
            <w:pPr>
              <w:spacing w:line="480" w:lineRule="auto"/>
              <w:rPr>
                <w:rFonts w:ascii="宋体"/>
                <w:sz w:val="24"/>
                <w:szCs w:val="36"/>
              </w:rPr>
            </w:pPr>
            <w:r>
              <w:rPr>
                <w:rFonts w:ascii="宋体"/>
                <w:sz w:val="24"/>
                <w:szCs w:val="36"/>
              </w:rPr>
              <w:t xml:space="preserve"> </w:t>
            </w:r>
          </w:p>
          <w:p w14:paraId="0C7249CF">
            <w:pPr>
              <w:spacing w:line="480" w:lineRule="auto"/>
              <w:rPr>
                <w:rFonts w:ascii="宋体"/>
                <w:sz w:val="24"/>
                <w:szCs w:val="36"/>
              </w:rPr>
            </w:pPr>
          </w:p>
        </w:tc>
      </w:tr>
    </w:tbl>
    <w:p w14:paraId="69B77C21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六、预期成果（含主要成果、特色）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345E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9" w:hRule="atLeast"/>
        </w:trPr>
        <w:tc>
          <w:tcPr>
            <w:tcW w:w="9108" w:type="dxa"/>
            <w:noWrap w:val="0"/>
            <w:vAlign w:val="top"/>
          </w:tcPr>
          <w:p w14:paraId="2DF93350">
            <w:pPr>
              <w:rPr>
                <w:rFonts w:ascii="宋体"/>
                <w:sz w:val="24"/>
                <w:szCs w:val="36"/>
              </w:rPr>
            </w:pPr>
          </w:p>
        </w:tc>
      </w:tr>
    </w:tbl>
    <w:p w14:paraId="7B92A8FD">
      <w:pPr>
        <w:spacing w:beforeLines="50"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七、所在单位支持与保障措施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0E4E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9108" w:type="dxa"/>
            <w:noWrap w:val="0"/>
            <w:vAlign w:val="top"/>
          </w:tcPr>
          <w:p w14:paraId="595AE39E">
            <w:pPr>
              <w:rPr>
                <w:rFonts w:hint="eastAsia" w:ascii="宋体"/>
                <w:sz w:val="24"/>
                <w:szCs w:val="36"/>
              </w:rPr>
            </w:pPr>
          </w:p>
          <w:p w14:paraId="00E0BF3C">
            <w:pPr>
              <w:pStyle w:val="8"/>
              <w:numPr>
                <w:ilvl w:val="0"/>
                <w:numId w:val="0"/>
              </w:numPr>
              <w:ind w:leftChars="0"/>
              <w:rPr>
                <w:rFonts w:ascii="宋体"/>
                <w:sz w:val="24"/>
                <w:szCs w:val="36"/>
              </w:rPr>
            </w:pPr>
          </w:p>
        </w:tc>
      </w:tr>
    </w:tbl>
    <w:p w14:paraId="731073C8">
      <w:pPr>
        <w:rPr>
          <w:rFonts w:hint="eastAsia" w:ascii="黑体" w:eastAsia="黑体"/>
          <w:sz w:val="32"/>
          <w:szCs w:val="32"/>
        </w:rPr>
      </w:pPr>
    </w:p>
    <w:p w14:paraId="77924563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八、经费预算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880"/>
        <w:gridCol w:w="1080"/>
        <w:gridCol w:w="2880"/>
        <w:gridCol w:w="1623"/>
      </w:tblGrid>
      <w:tr w14:paraId="1D1F4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45" w:type="dxa"/>
            <w:noWrap w:val="0"/>
            <w:vAlign w:val="center"/>
          </w:tcPr>
          <w:p w14:paraId="703DD2FD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 w14:paraId="1E62EE41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支出科目</w:t>
            </w:r>
          </w:p>
        </w:tc>
        <w:tc>
          <w:tcPr>
            <w:tcW w:w="1080" w:type="dxa"/>
            <w:noWrap w:val="0"/>
            <w:vAlign w:val="center"/>
          </w:tcPr>
          <w:p w14:paraId="148DD853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金额（元）</w:t>
            </w:r>
          </w:p>
        </w:tc>
        <w:tc>
          <w:tcPr>
            <w:tcW w:w="2880" w:type="dxa"/>
            <w:noWrap w:val="0"/>
            <w:vAlign w:val="center"/>
          </w:tcPr>
          <w:p w14:paraId="0A66449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计算根据及理由</w:t>
            </w:r>
          </w:p>
        </w:tc>
        <w:tc>
          <w:tcPr>
            <w:tcW w:w="1623" w:type="dxa"/>
            <w:noWrap w:val="0"/>
            <w:vAlign w:val="center"/>
          </w:tcPr>
          <w:p w14:paraId="2AFBD46B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使用年度</w:t>
            </w:r>
          </w:p>
        </w:tc>
      </w:tr>
      <w:tr w14:paraId="7847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4CEEA473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54F42D71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069B409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E038D16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3A36DA74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1588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5197DD46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0D391450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82AA2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0CFAAB9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8CE621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4D2C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4DEDB8D5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220B31A5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506B1C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4B72D2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A0AE435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63F1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2C4898EA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6A81C1C0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937A53A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3C4E8585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3F073DC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0BAC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7ECCE941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  <w:r>
              <w:rPr>
                <w:rFonts w:hint="eastAsia" w:ascii="楷体_GB2312" w:eastAsia="楷体_GB2312"/>
                <w:sz w:val="24"/>
                <w:szCs w:val="36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5E27D619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390423F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CD9A9F9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C6EF22F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3BAE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4F48B92C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B813D68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20F6C10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5D8D428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A5C55BD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2EFB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5" w:type="dxa"/>
            <w:noWrap w:val="0"/>
            <w:vAlign w:val="center"/>
          </w:tcPr>
          <w:p w14:paraId="063E6EFB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7E1555D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F60AC69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377124B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A5C8D01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  <w:tr w14:paraId="5180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645" w:type="dxa"/>
            <w:noWrap w:val="0"/>
            <w:vAlign w:val="center"/>
          </w:tcPr>
          <w:p w14:paraId="353A94D2">
            <w:pPr>
              <w:jc w:val="center"/>
              <w:rPr>
                <w:rFonts w:ascii="楷体_GB2312" w:eastAsia="楷体_GB2312"/>
                <w:sz w:val="24"/>
                <w:szCs w:val="36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1014655">
            <w:pPr>
              <w:widowControl/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4B9E5F3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A95CA47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3AD33B1">
            <w:pPr>
              <w:jc w:val="left"/>
              <w:rPr>
                <w:rFonts w:eastAsia="黑体"/>
                <w:position w:val="6"/>
                <w:szCs w:val="21"/>
              </w:rPr>
            </w:pPr>
          </w:p>
        </w:tc>
      </w:tr>
    </w:tbl>
    <w:p w14:paraId="307F85D9">
      <w:pPr>
        <w:spacing w:afterLines="50"/>
        <w:rPr>
          <w:rFonts w:hint="eastAsia" w:ascii="黑体" w:eastAsia="黑体"/>
          <w:sz w:val="32"/>
          <w:szCs w:val="32"/>
        </w:rPr>
      </w:pPr>
    </w:p>
    <w:p w14:paraId="2055DC74">
      <w:pPr>
        <w:spacing w:afterLines="50"/>
        <w:rPr>
          <w:rFonts w:hint="eastAsia" w:ascii="黑体" w:eastAsia="黑体"/>
          <w:sz w:val="32"/>
          <w:szCs w:val="32"/>
        </w:rPr>
      </w:pPr>
    </w:p>
    <w:p w14:paraId="6D723D8A">
      <w:pPr>
        <w:spacing w:afterLines="50"/>
        <w:rPr>
          <w:rFonts w:hint="eastAsia" w:ascii="黑体" w:eastAsia="黑体"/>
          <w:sz w:val="32"/>
          <w:szCs w:val="32"/>
        </w:rPr>
      </w:pPr>
    </w:p>
    <w:p w14:paraId="58493A09">
      <w:pPr>
        <w:spacing w:afterLines="50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九、学校审核意见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6922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9108" w:type="dxa"/>
            <w:noWrap w:val="0"/>
            <w:vAlign w:val="top"/>
          </w:tcPr>
          <w:p w14:paraId="6D97E8F2"/>
          <w:p w14:paraId="155CF9EA">
            <w:r>
              <w:rPr>
                <w:rFonts w:hint="eastAsia"/>
              </w:rPr>
              <w:t xml:space="preserve"> </w:t>
            </w:r>
          </w:p>
          <w:p w14:paraId="24015856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2C9F7447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579B3600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05CB3E6F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44FE1C88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722A2DE6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76D850E5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365786CB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662B3DCA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38839685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1ABDCD8A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42D49EEB">
            <w:pPr>
              <w:ind w:firstLine="4200" w:firstLineChars="175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>（盖 章）    校（院）长签章：</w:t>
            </w:r>
          </w:p>
          <w:p w14:paraId="3811A9D6">
            <w:pPr>
              <w:ind w:firstLine="2160" w:firstLineChars="900"/>
              <w:rPr>
                <w:rFonts w:eastAsia="仿宋_GB2312"/>
                <w:sz w:val="24"/>
              </w:rPr>
            </w:pPr>
          </w:p>
          <w:p w14:paraId="6B6092FD"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 w14:paraId="7EDD9663">
      <w:pPr>
        <w:spacing w:after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十、省质量工程领导小组办公室审核意见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 w14:paraId="2569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4" w:hRule="atLeast"/>
        </w:trPr>
        <w:tc>
          <w:tcPr>
            <w:tcW w:w="9174" w:type="dxa"/>
            <w:noWrap w:val="0"/>
            <w:vAlign w:val="top"/>
          </w:tcPr>
          <w:p w14:paraId="5A3E7A6A"/>
          <w:p w14:paraId="593513B4"/>
          <w:p w14:paraId="3988B9A4"/>
          <w:p w14:paraId="30F26449"/>
          <w:p w14:paraId="396D7ACD"/>
          <w:p w14:paraId="5D044E4B"/>
          <w:p w14:paraId="7EB9EEE8"/>
          <w:p w14:paraId="367ED728"/>
          <w:p w14:paraId="23997090"/>
          <w:p w14:paraId="723FEC7C"/>
          <w:p w14:paraId="4EEF7D22"/>
          <w:p w14:paraId="6CED6B0B"/>
          <w:p w14:paraId="01AF1A2B"/>
          <w:p w14:paraId="348770A9">
            <w:pPr>
              <w:ind w:firstLine="4200" w:firstLineChars="1750"/>
              <w:rPr>
                <w:rFonts w:ascii="Arial" w:hAnsi="Arial" w:eastAsia="仿宋_GB2312"/>
                <w:sz w:val="24"/>
              </w:rPr>
            </w:pPr>
          </w:p>
          <w:p w14:paraId="0F1CCA2A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hint="eastAsia" w:ascii="Arial" w:hAnsi="Arial" w:eastAsia="仿宋_GB2312"/>
                <w:sz w:val="24"/>
              </w:rPr>
              <w:t xml:space="preserve">（盖 章）    </w:t>
            </w:r>
          </w:p>
          <w:p w14:paraId="363FD9C3">
            <w:pPr>
              <w:ind w:firstLine="2160" w:firstLineChars="900"/>
              <w:rPr>
                <w:rFonts w:eastAsia="仿宋_GB2312"/>
                <w:sz w:val="24"/>
              </w:rPr>
            </w:pPr>
          </w:p>
          <w:p w14:paraId="6CFE69A1">
            <w:pPr>
              <w:ind w:firstLine="5640" w:firstLineChars="2350"/>
            </w:pPr>
            <w:r>
              <w:rPr>
                <w:rFonts w:hint="eastAsia" w:ascii="Arial" w:hAnsi="Arial" w:eastAsia="仿宋_GB2312"/>
                <w:sz w:val="24"/>
              </w:rPr>
              <w:t>年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月</w:t>
            </w:r>
            <w:r>
              <w:rPr>
                <w:rFonts w:ascii="Arial" w:hAnsi="Arial" w:eastAsia="仿宋_GB2312"/>
                <w:sz w:val="24"/>
              </w:rPr>
              <w:t xml:space="preserve">   </w:t>
            </w:r>
            <w:r>
              <w:rPr>
                <w:rFonts w:hint="eastAsia" w:ascii="Arial" w:hAnsi="Arial" w:eastAsia="仿宋_GB2312"/>
                <w:sz w:val="24"/>
              </w:rPr>
              <w:t>日</w:t>
            </w:r>
          </w:p>
        </w:tc>
      </w:tr>
    </w:tbl>
    <w:p w14:paraId="16E25F98"/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70572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 w14:paraId="4C870C5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999BC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F6F91C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D566A"/>
    <w:rsid w:val="0078338D"/>
    <w:rsid w:val="2B2A4F9D"/>
    <w:rsid w:val="6E295AA7"/>
    <w:rsid w:val="7BDD5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style01"/>
    <w:qFormat/>
    <w:uiPriority w:val="0"/>
    <w:rPr>
      <w:rFonts w:hint="eastAsia" w:ascii="宋体" w:hAnsi="宋体" w:eastAsia="宋体"/>
      <w:color w:val="231F20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724</Words>
  <Characters>764</Characters>
  <Lines>0</Lines>
  <Paragraphs>0</Paragraphs>
  <TotalTime>6</TotalTime>
  <ScaleCrop>false</ScaleCrop>
  <LinksUpToDate>false</LinksUpToDate>
  <CharactersWithSpaces>931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2025-02-25T09:53:00Z</dcterms:created>
  <dc:creator>ahsjyt</dc:creator>
  <cp:lastModifiedBy>武刚</cp:lastModifiedBy>
  <dcterms:modified xsi:type="dcterms:W3CDTF">2025-03-03T07:33:06Z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C801CFF06DF748CFB3B07CC24CF4B1B0_13</vt:lpwstr>
  </property>
  <property fmtid="{D5CDD505-2E9C-101B-9397-08002B2CF9AE}" pid="4" name="KSOTemplateDocerSaveRecord">
    <vt:lpwstr>eyJoZGlkIjoiOGM4MmYxN2MyM2M4YTEzMDAwZGU0MWYyNzBhOThlNzciLCJ1c2VySWQiOiI0NTY5NjUwNjEifQ==</vt:lpwstr>
  </property>
</Properties>
</file>